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EE" w:rsidRPr="00377C3B" w:rsidRDefault="004920EE" w:rsidP="004920EE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 w:rsidRPr="00377C3B"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EE" w:rsidRPr="00377C3B" w:rsidRDefault="004920EE" w:rsidP="004920EE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4920EE" w:rsidRPr="00377C3B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4920EE" w:rsidRPr="00377C3B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4920EE" w:rsidRPr="00377C3B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920EE" w:rsidRPr="00377C3B" w:rsidRDefault="004920EE" w:rsidP="0049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0EE" w:rsidRPr="002F295D" w:rsidRDefault="002F7A18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</w:t>
      </w:r>
      <w:r w:rsidR="00377C3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т </w:t>
      </w:r>
      <w:r w:rsidR="00DC19F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27.06.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201</w:t>
      </w:r>
      <w:r w:rsidR="008A670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г</w:t>
      </w:r>
      <w:r w:rsidR="00DC19F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№ </w:t>
      </w:r>
      <w:r w:rsidR="00DC19F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10</w:t>
      </w:r>
      <w:r w:rsidR="004920EE" w:rsidRPr="002F29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-п </w:t>
      </w:r>
    </w:p>
    <w:p w:rsidR="00616FAD" w:rsidRPr="002F295D" w:rsidRDefault="00616FA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9B4221" w:rsidRPr="009B4221" w:rsidRDefault="009B4221" w:rsidP="009B42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принятия решения о разработке  муниципальных целевых программ, их формирования, реализации и Порядка проведения оценки эффективности реализации  муниципальных целевых программ</w:t>
      </w:r>
    </w:p>
    <w:p w:rsidR="004920EE" w:rsidRPr="002F295D" w:rsidRDefault="004920EE" w:rsidP="0022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EE" w:rsidRPr="002F295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9B4221" w:rsidRDefault="009B4221" w:rsidP="009B422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21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со ст. 179 Бюджетного кодекса РФ, Федеральным  законом от 06.10.2003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9B4221">
        <w:rPr>
          <w:rFonts w:ascii="Times New Roman" w:hAnsi="Times New Roman" w:cs="Times New Roman"/>
          <w:sz w:val="28"/>
          <w:szCs w:val="28"/>
          <w:lang w:eastAsia="ar-SA"/>
        </w:rPr>
        <w:t>Тяжинско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B42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городское поселение</w:t>
      </w:r>
      <w:r w:rsidRPr="009B4221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9B4221" w:rsidRPr="009B4221" w:rsidRDefault="009B4221" w:rsidP="009B4221">
      <w:pPr>
        <w:numPr>
          <w:ilvl w:val="0"/>
          <w:numId w:val="1"/>
        </w:numPr>
        <w:tabs>
          <w:tab w:val="clear" w:pos="765"/>
          <w:tab w:val="num" w:pos="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21">
        <w:rPr>
          <w:rFonts w:ascii="Times New Roman" w:hAnsi="Times New Roman" w:cs="Times New Roman"/>
          <w:sz w:val="28"/>
          <w:szCs w:val="28"/>
          <w:lang w:eastAsia="ar-SA"/>
        </w:rPr>
        <w:t>Утвердить прилагаемый Порядок принятия решения о разработке  муниципальных целевых программ, их формирования и реализации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B4221" w:rsidRPr="009B4221" w:rsidRDefault="009B4221" w:rsidP="009B4221">
      <w:pPr>
        <w:numPr>
          <w:ilvl w:val="0"/>
          <w:numId w:val="1"/>
        </w:numPr>
        <w:tabs>
          <w:tab w:val="clear" w:pos="765"/>
          <w:tab w:val="num" w:pos="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21">
        <w:rPr>
          <w:rFonts w:ascii="Times New Roman" w:hAnsi="Times New Roman" w:cs="Times New Roman"/>
          <w:sz w:val="28"/>
          <w:szCs w:val="28"/>
          <w:lang w:eastAsia="ar-SA"/>
        </w:rPr>
        <w:t>Утвердить прилагаемый Порядок проведения оценки эффективности реализации  муниципальных целевых программ.</w:t>
      </w:r>
    </w:p>
    <w:p w:rsidR="004920EE" w:rsidRPr="009B4221" w:rsidRDefault="004920EE" w:rsidP="009B4221">
      <w:pPr>
        <w:numPr>
          <w:ilvl w:val="0"/>
          <w:numId w:val="1"/>
        </w:numPr>
        <w:tabs>
          <w:tab w:val="clear" w:pos="765"/>
          <w:tab w:val="num" w:pos="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</w:t>
      </w:r>
      <w:r w:rsidR="0022719A"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обнародованию и вступает в силу </w:t>
      </w:r>
      <w:r w:rsidR="0022719A"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</w:t>
      </w:r>
      <w:r w:rsidRP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обнародования.</w:t>
      </w:r>
    </w:p>
    <w:p w:rsidR="004920EE" w:rsidRPr="00377C3B" w:rsidRDefault="009B4221" w:rsidP="009B42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4920EE" w:rsidRPr="00377C3B" w:rsidRDefault="004920EE" w:rsidP="004920E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0C6A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377C3B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</w:t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городского поселения</w:t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Н.С.</w:t>
      </w:r>
      <w:r w:rsidR="002F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A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227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Рассихина Ю.Н.</w:t>
      </w:r>
    </w:p>
    <w:p w:rsid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Тел.27-7-40</w:t>
      </w: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99" w:rsidRDefault="00844E99" w:rsidP="00844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420" w:rsidRDefault="00C87420" w:rsidP="00844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221" w:rsidRDefault="009B4221" w:rsidP="00844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616FAD" w:rsidRDefault="009B4221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9B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4920EE" w:rsidRPr="002F295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19F2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</w:t>
      </w:r>
      <w:r w:rsid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80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DC19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7910F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10F7" w:rsidRPr="007910F7" w:rsidRDefault="007910F7" w:rsidP="007910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910F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ПОРЯДОК</w:t>
      </w:r>
    </w:p>
    <w:p w:rsidR="007910F7" w:rsidRPr="007910F7" w:rsidRDefault="007910F7" w:rsidP="007910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910F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принятия решения о разработке  муниципальных целевых программ, их формирования и реализации</w:t>
      </w:r>
    </w:p>
    <w:p w:rsidR="004920EE" w:rsidRPr="007910F7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F7" w:rsidRPr="007910F7" w:rsidRDefault="007910F7" w:rsidP="007910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7910F7" w:rsidRPr="007910F7" w:rsidRDefault="007910F7" w:rsidP="007910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Настоящий Порядок принятия решения о разработке  муниципальных целевых программ, их формирования и реализации (далее - Порядок) определяет правовые и организационные основы принятия решения о разработке, формировании и реализации   муниципальных целевых программ.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В настоящем Порядке применяются следующие понятия: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муниципальная целевая программа (далее - программа) - увязанный по задачам, ресурсам и срокам выполнения комплекс социально-экономических, организационно-хозяйственных, научно-исследовательских и других мероприятий, обеспечивающих эффективное решение системных задач экономического, социального, экологического и культурного развития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полностью или частично финансируемых из местного</w:t>
      </w:r>
      <w:r w:rsid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заказчик программы – администрация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программы - заместитель главы Тяжинского муниципального района, определенный решением о разработке программы;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 программы – </w:t>
      </w:r>
      <w:r w:rsid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Тяжинского городского поселения, 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структурные подразделения;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 программы - получение комплексного эффекта от реализации предусмотренных в программе мероприятий;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 программы - разрешение конкретных инфраструктурных, социально-экономических, природно-ресурсных проблем развития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программное мероприятие - запланированная конкретная деятельность, направленная на реализацию поставленных в программе задач;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исполнители программных мероприятий </w:t>
      </w:r>
      <w:r w:rsid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лица, 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ответственные за реализацию конкретных программных мероприятий;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целевой индикатор - количественный (качественный) показатель эффективности реализации программы, отражающий степень достижения целей и задач программы. В качестве целевых индикаторов оценки эффективности реализации программы должны применяться показатели, утвержденные Указом Президента Российской Федерации от 28 апреля 2008г. №607 "Об оценке эффективности деятельности органов местного самоуправления городских округов и муниципальных районов", а также иные показатели, характеризующие эффективность реализации программы.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Директор программы осуществляет следующие функции: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разработку проекта программы;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согласовывает с основными разработчиками программы возможные сроки исполнения программных мероприятий, подпрограмм и программы в целом, объемы и источники финансирования программы;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согласовывает, при необходимости, проект программы </w:t>
      </w:r>
      <w:r w:rsidR="0075782E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структурными подразделениями администрации Тяжинского </w:t>
      </w:r>
      <w:r w:rsidR="0075782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управление реализацией программы;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п</w:t>
      </w:r>
      <w:r w:rsid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одготовку изменений в программу.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Исполнитель программы осуществляет следующие функции: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реализует программу в сроки, предусмотренные в программе;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размещение заказов для определения исполнителей программных мероприятий в порядке, предусмотренном действующим законодательством.</w:t>
      </w:r>
    </w:p>
    <w:p w:rsidR="007910F7" w:rsidRPr="007910F7" w:rsidRDefault="007910F7" w:rsidP="007910F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F7" w:rsidRPr="007910F7" w:rsidRDefault="007910F7" w:rsidP="007578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Порядок принятия решений о разработке проекта программы</w:t>
      </w:r>
    </w:p>
    <w:p w:rsidR="007910F7" w:rsidRPr="007910F7" w:rsidRDefault="007910F7" w:rsidP="007910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Инициаторами разработки проекта программы могут выступать: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Тяжинского </w:t>
      </w:r>
      <w:r w:rsid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заместители главы Тяжинского </w:t>
      </w:r>
      <w:r w:rsid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юридические или физические лица.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Инициатор разработки проекта программы подготавливает предложения по разработке проекта программы.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по разработке проекта программы должны содержать: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проблемы и анализ причин ее возникновения;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возможные способы решения проблемы и предполагаемый перечень программных мероприятий;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ориентировочные сроки реализации программы;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экономически обоснованные потребности в финансовых средствах и возможные источники ее обеспечения (местный бюджет и иные не запрещенные законодательством источники);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предварительную оценку социально-экономической эффективности и последствий реализации программы с указанием количественных и качественных показателей, которые должны быть достигнуты в результате реализации программы;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перечень разработчиков проекта программы, основных исполнителей и срок подготовки проекта программы.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Подготовленные предложения по разработке проекта программы направляются главе Тяжинского </w:t>
      </w:r>
      <w:r w:rsidR="0075782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срок  не позднее 1 июля текущего года.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 По результатам рассмотрения предложений глава Тяжинского </w:t>
      </w:r>
      <w:r w:rsidR="0075782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принимает решение о разработке проекта программы. 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принимается в форме постановления </w:t>
      </w:r>
      <w:r w:rsid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Тяжинского </w:t>
      </w:r>
      <w:r w:rsid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должно содержать: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наименование проекта программы; 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разработчика проекта программы;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-  директора проекта программы;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-  сроки разработки проекта программы.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2.5. В случае принятия решения о нецелесообразности разработки проекта программы </w:t>
      </w:r>
      <w:r w:rsidR="0075782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Тяжинского </w:t>
      </w:r>
      <w:r w:rsidR="0075782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дает соответствующее поручение заместителю главы, курирующему вопрос, подготовить мотивированное заключение о причинах отказа и направить его инициатору разработки проекта Программы.</w:t>
      </w:r>
    </w:p>
    <w:p w:rsidR="007910F7" w:rsidRPr="007910F7" w:rsidRDefault="007910F7" w:rsidP="007910F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F7" w:rsidRPr="007910F7" w:rsidRDefault="007910F7" w:rsidP="007578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3. Формирование и утверждение программы</w:t>
      </w:r>
    </w:p>
    <w:p w:rsidR="007910F7" w:rsidRPr="007910F7" w:rsidRDefault="007910F7" w:rsidP="007910F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3.1. Формирование программы производится разработчиками программы.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Программа должна содержать: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программы (указывается в соответствии с решением о необходимости разработки проекта программы, при этом указание на период действия программы выносится за кавычки);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программы (представляет собой таблицу из граф и строк, именуемых как позиция), который оформляется согласно приложению №1 к настоящему Порядку;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разделы программы.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Программа включает в себя следующие разделы: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проблемы и необходимость ее решения программным методом (раздел 1);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и задачи с указанием сроков и этапов реализации программы (раздел 2);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программных мероприятий (раздел 3);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программы (раздел 4);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программы (раздел 5);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управления программой и контроль за ходом ее реализации (раздел 6);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программные мероприятия (раздел 7).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К содержанию разделов программы предъявляются следующие требования: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Первый раздел программы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Тяжинского </w:t>
      </w:r>
      <w:r w:rsidR="0075782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Второй раздел должен содержать развернутые формулировки целей и задач программы.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Требования, предъявляемые к целям программы: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достижимость (цели должны быть потенциально достижимы);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измеримость (должна существовать возможность проверки достижения целей);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привязка к временному графику (должны быть установлены срок достижения цели и этапы реализации программы).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должен содержать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Третий раздел программы должен содержать описание подпрограмм, основных программных мероприятий, которые предлагается реализовать для решения задач и достижения поставленных целей программы.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В четвертом разделе программы должно содержаться обоснование ресурсного обеспечения, необходимого для реализации программы, а также сроки, объемы и источники ее финансирования. Наряду с финансовым обеспечением из местного бюджета обеспечение программы финансовыми средствами может осуществляться из иных, не запрещенных законодательством источников.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разделе указывается: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программы всего, в том числе по годам реализации программы;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программы за счет средств местного бюджета всего, в том числе по годам реализации программы;</w:t>
      </w:r>
    </w:p>
    <w:p w:rsidR="007910F7" w:rsidRPr="007910F7" w:rsidRDefault="007910F7" w:rsidP="0075782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программы из иных, не запрещенных законодательством источников (в разрезе источников финансирования) всего, в том числе по годам реализации программы.</w:t>
      </w:r>
    </w:p>
    <w:p w:rsidR="007910F7" w:rsidRPr="007910F7" w:rsidRDefault="007910F7" w:rsidP="0075782E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Пятый раздел программы должен содержать описание социальных, экономических и экологических последствий по результатам реализации программы, общую оценку вклада программы в экономическое развитие Тяжинского </w:t>
      </w:r>
      <w:r w:rsid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того, пятый раздел с учетом специфики программы должен содержать описание показателей эффективности реализации программы (целевых индикаторов), необходимых для анализа и оценки степени достижения целей и задач программы (по форме согласно приложению №3).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Шестой раздел программы должен содержать описание организации управления программой и описание контроля за ходом ее реализации в соответствии с пятым разделом настоящего Порядка.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Седьмой  раздел программы должен содержать: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подробный перечень программных мероприятий;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 необходимых для реализации каждого мероприятия объемах денежных средств в разрезе источников финансирования, увязанных по годам;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исполнителей программных мероприятий;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ожидаемый результат от реализации программных мероприятий.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оформляется согласно приложению №2 к настоящему Порядку.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3.5. Разработанная программа согласовывается с заинтересованными структурными подразделениями администрации Тяжинского </w:t>
      </w:r>
      <w:r w:rsid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3.6. Согласованный проект программы, предлагаемый к финансированию начиная с очередного финансового года, подлежит утверждению постановлением главы Тяжинского </w:t>
      </w:r>
      <w:r w:rsid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одного месяца до дня внесения проекта решения «О бюджете Тяжинского </w:t>
      </w:r>
      <w:r w:rsid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очередной финансовый год и плановый период» на заседание Совета народных депутатов Тяжинского </w:t>
      </w:r>
      <w:r w:rsid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910F7" w:rsidRPr="007910F7" w:rsidRDefault="007910F7" w:rsidP="007910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10F7" w:rsidRPr="007910F7" w:rsidRDefault="007910F7" w:rsidP="00183B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4. Финансирование программы</w:t>
      </w:r>
    </w:p>
    <w:p w:rsidR="007910F7" w:rsidRPr="007910F7" w:rsidRDefault="007910F7" w:rsidP="007910F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Утвержденные в соответствии с настоящим Порядком программы финансируются за счет средств местного бюджета (в объемах, установленных решением Совета народных депутатов Тяжинского </w:t>
      </w:r>
      <w:r w:rsid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бюджете  Тяжинского </w:t>
      </w:r>
      <w:r w:rsid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очередной финансовый год и плановый период) и привлекаемых для выполнения этих программ иных, не запрещенных законодательством источников.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Программой, реализуемой за счет средств местного бюджета, может быть предусмотрено предоставление субсидий  из областного бюджета на реализацию данных  целевых программ. 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4.3. Не позднее чем за один месяц до дня внесения проекта решения «О бюджете Тяжинского </w:t>
      </w:r>
      <w:r w:rsid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может быть принято постановление главы Тяжинского </w:t>
      </w:r>
      <w:r w:rsid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сокращении начиная с очередного финансового года бюджетных ассигнований на реализацию программы, приостановлении или о досрочном прекращении ее реализации на основании, предусмотренном пунктом 4.4 настоящего Порядка.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Основаниями для внесения предложений по изменению, приостановлению или досрочному прекращению реализации программы являются: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досрочное выполнение программы;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б) сокращение бюджетных ассигнований для реализации программы, в том числе за счет средств областного бюджета на очередной финансовый год;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в) низкая эффективность программных мероприятий;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г) наличие судебных и иных актов о нарушении требований действующего законодательства, строительных норм и правил, экологических нормативов, которые делают невозможным завершение реализации программных мероприятий.</w:t>
      </w:r>
    </w:p>
    <w:p w:rsidR="007910F7" w:rsidRPr="007910F7" w:rsidRDefault="007910F7" w:rsidP="007910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BAF" w:rsidRPr="00183BAF" w:rsidRDefault="007910F7" w:rsidP="00183BAF">
      <w:pPr>
        <w:pStyle w:val="aa"/>
        <w:numPr>
          <w:ilvl w:val="0"/>
          <w:numId w:val="9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реализацией программы</w:t>
      </w:r>
      <w:r w:rsidR="00183BAF"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контроль </w:t>
      </w:r>
    </w:p>
    <w:p w:rsidR="007910F7" w:rsidRPr="00183BAF" w:rsidRDefault="007910F7" w:rsidP="00183BAF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ходом ее выполнения</w:t>
      </w:r>
    </w:p>
    <w:p w:rsidR="007910F7" w:rsidRPr="007910F7" w:rsidRDefault="007910F7" w:rsidP="00183BAF">
      <w:pPr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5.1. 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Контроль  за реализацией программы осуществляет директор программы, заказчик программы – администрация Тяжинского </w:t>
      </w:r>
      <w:r w:rsid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910F7" w:rsidRPr="007910F7" w:rsidRDefault="007910F7" w:rsidP="00183BA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Финансовый контроль за расходованием бюджетных средств, выделяемых на реализацию программы, осуществляется </w:t>
      </w:r>
      <w:r w:rsid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 Тяжинского городского поселения</w:t>
      </w:r>
      <w:r w:rsidRPr="007910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A" w:rsidRDefault="00880C6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A" w:rsidRDefault="00880C6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AF" w:rsidRPr="00183BAF" w:rsidRDefault="00183BAF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№1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Порядку принятия решения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разработке муниципальных целевых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программ, их формирования и реализации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BAF" w:rsidRPr="00183BAF" w:rsidRDefault="00183BAF" w:rsidP="00183BA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BAF" w:rsidRPr="00183BAF" w:rsidRDefault="00183BAF" w:rsidP="00183B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0"/>
        <w:gridCol w:w="2725"/>
      </w:tblGrid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программы                    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Дата принятия и наименование решения о разработке программы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Заказчик программы        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Директор программы                        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Основные разработчики программы           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Цели программы                            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Задачи программы                          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Срок реализации программы                 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Основные мероприятия программы (перечень подпрограмм)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Основные исполнители программы            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Объемы и источники финансирования программы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Ожидаемые конечные результаты реализации программы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Организация контроля за выполнением программы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83BAF" w:rsidRP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9A" w:rsidRDefault="0022719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Default="00B07842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Default="00E0234A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0234A" w:rsidSect="00E023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3BAF" w:rsidRPr="00183BAF" w:rsidRDefault="00183BAF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№2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Порядку принятия решения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разработке муниципальных целевых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программ, их формирования и реализации</w:t>
      </w:r>
    </w:p>
    <w:p w:rsidR="00183BAF" w:rsidRPr="00183BAF" w:rsidRDefault="00183BAF" w:rsidP="00183BA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BAF" w:rsidRPr="00183BAF" w:rsidRDefault="00183BAF" w:rsidP="00183BAF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BAF" w:rsidRPr="00183BAF" w:rsidRDefault="00183BAF" w:rsidP="00183BA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Программные мероприятия</w:t>
      </w:r>
    </w:p>
    <w:p w:rsidR="00183BAF" w:rsidRPr="00183BAF" w:rsidRDefault="00183BAF" w:rsidP="00183BAF">
      <w:pPr>
        <w:tabs>
          <w:tab w:val="left" w:pos="11235"/>
          <w:tab w:val="left" w:pos="13860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тыс. рублей</w:t>
      </w:r>
      <w:r w:rsidRPr="00183B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69"/>
        <w:gridCol w:w="1827"/>
        <w:gridCol w:w="1215"/>
        <w:gridCol w:w="1720"/>
        <w:gridCol w:w="1701"/>
        <w:gridCol w:w="1843"/>
        <w:gridCol w:w="2126"/>
        <w:gridCol w:w="1985"/>
      </w:tblGrid>
      <w:tr w:rsidR="00183BAF" w:rsidRPr="00183BAF" w:rsidTr="005A6A69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№</w:t>
            </w: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программных </w:t>
            </w: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мероприятий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Сроки исполнения</w:t>
            </w:r>
          </w:p>
        </w:tc>
        <w:tc>
          <w:tcPr>
            <w:tcW w:w="8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Ответственный исполнитель программных мероприятий</w:t>
            </w:r>
          </w:p>
        </w:tc>
      </w:tr>
      <w:tr w:rsidR="00183BAF" w:rsidRPr="00183BAF" w:rsidTr="005A6A69">
        <w:trPr>
          <w:cantSplit/>
          <w:trHeight w:val="456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480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9" w:type="dxa"/>
            <w:vMerge/>
            <w:tcBorders>
              <w:lef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местный</w:t>
            </w:r>
          </w:p>
          <w:p w:rsidR="00183BAF" w:rsidRPr="00183BAF" w:rsidRDefault="00183BAF" w:rsidP="00183BA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областной</w:t>
            </w:r>
          </w:p>
          <w:p w:rsidR="00183BAF" w:rsidRPr="00183BAF" w:rsidRDefault="00183BAF" w:rsidP="00183BA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183BAF" w:rsidRPr="00183BAF" w:rsidTr="005A6A69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20__ - </w:t>
            </w: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20__   </w:t>
            </w: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годы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20__   </w:t>
            </w: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год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20__   </w:t>
            </w: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год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20__   </w:t>
            </w: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год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Всего по разделу: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...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...       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...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83BAF" w:rsidRPr="00183BAF" w:rsidTr="005A6A6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183BA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Всего по программе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AF" w:rsidRPr="00183BAF" w:rsidRDefault="00183BAF" w:rsidP="00183B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7842" w:rsidSect="00E023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№3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Порядку принятия решения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разработке муниципальных целевых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программ, их формирования и реализации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индикаторы программы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262" w:type="dxa"/>
        <w:tblLayout w:type="fixed"/>
        <w:tblLook w:val="0000"/>
      </w:tblPr>
      <w:tblGrid>
        <w:gridCol w:w="540"/>
        <w:gridCol w:w="61"/>
        <w:gridCol w:w="1965"/>
        <w:gridCol w:w="1020"/>
        <w:gridCol w:w="1965"/>
        <w:gridCol w:w="724"/>
        <w:gridCol w:w="1009"/>
        <w:gridCol w:w="1009"/>
        <w:gridCol w:w="658"/>
        <w:gridCol w:w="1058"/>
      </w:tblGrid>
      <w:tr w:rsidR="00B07842" w:rsidRPr="00B07842" w:rsidTr="005A6A69">
        <w:tc>
          <w:tcPr>
            <w:tcW w:w="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Программных</w:t>
            </w: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</w:t>
            </w: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испол-</w:t>
            </w: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Значение целевого индикатора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Исходные показатели</w:t>
            </w: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базового года</w:t>
            </w:r>
          </w:p>
        </w:tc>
      </w:tr>
      <w:tr w:rsidR="00B07842" w:rsidRPr="00B07842" w:rsidTr="005A6A69">
        <w:tc>
          <w:tcPr>
            <w:tcW w:w="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20___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20___ год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07842" w:rsidRPr="00B07842" w:rsidTr="005A6A69"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B07842" w:rsidRPr="00B07842" w:rsidTr="005A6A69">
        <w:tc>
          <w:tcPr>
            <w:tcW w:w="100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</w:t>
            </w:r>
          </w:p>
        </w:tc>
      </w:tr>
      <w:tr w:rsidR="00B07842" w:rsidRPr="00B07842" w:rsidTr="005A6A69">
        <w:tc>
          <w:tcPr>
            <w:tcW w:w="100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Задача</w:t>
            </w:r>
          </w:p>
        </w:tc>
      </w:tr>
      <w:tr w:rsidR="00B07842" w:rsidRPr="00B07842" w:rsidTr="005A6A6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Программное</w:t>
            </w: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Целевой</w:t>
            </w: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07842" w:rsidRPr="00B07842" w:rsidTr="005A6A69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Целевой</w:t>
            </w:r>
          </w:p>
          <w:p w:rsidR="00B07842" w:rsidRPr="00B07842" w:rsidRDefault="00B07842" w:rsidP="00B0784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78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42" w:rsidRPr="00B07842" w:rsidRDefault="00B07842" w:rsidP="00B078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83BAF" w:rsidRDefault="00183BAF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Pr="00616FAD" w:rsidRDefault="00B07842" w:rsidP="00B07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B07842" w:rsidRPr="00616FAD" w:rsidRDefault="00B07842" w:rsidP="00B07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B07842" w:rsidRPr="00616FAD" w:rsidRDefault="00B07842" w:rsidP="00B07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B07842" w:rsidRPr="002F295D" w:rsidRDefault="00C87420" w:rsidP="00B07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7842"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27.06.2013 г № 10</w:t>
      </w:r>
      <w:r w:rsidR="00B07842"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P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0784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ПОРЯДОК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B0784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проведения оценки эффективности реализации 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целевых программ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Настоящий Порядок проведения оценки эффективности реализации  муниципальных целевых программ (далее - Порядок) разработан с целью оценки и анализа эффективности реализации  муниципальных целевых программ (далее - программа).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По каждой программе ежегодно проводится оценка и анализ эффективности ее реализации по следующим формам: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результатов реализации программы по форме согласно приложению № 1 к настоящему Порядку;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итоговой оценки состояния целевых индикаторов программы по форме согласно приложению №3 к настоящему Порядку;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программы по форме согласно приложению №4 к настоящему Порядку.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2. Критерии оценки эффективности реализации программы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Для оценки эффективности реализации программы применяются целевые индикаторы, определенные в каждой программе (приложение к программе).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Критериями оценки эффективности реализации программы являются: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заявленных целевых индикаторов;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абсолютные и относительные отклонения достигнутых значений целевых индикаторов от плановых значений;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динамика целевых индикаторов программы.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Порядок оценки эффективности реализации программы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Оценка эффективности реализации программы начинается с оценки результатов реализации программы по форме согласно приложению №1 к настоящему Порядку.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Для оценки результатов реализации программы фактические (достигнутые) значения целевых индикаторов сопоставляются с их плановыми значениями с формированием абсолютных и относительных отклонений. Также сравниваются плановые и фактические объемы финансирования по каждому мероприятию программы.</w:t>
      </w:r>
    </w:p>
    <w:p w:rsidR="00E0234A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каждому целевому индикатору в случае существенных различий (как положительных, так и отрицательных) между плановыми и фактическими значениями показателей проводится анализ с выявлением причин, повлиявших на это расхождение. 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По итогам оценки результатов реализации программы проводится оценка состояния целевого индикатора программы согласно приложению №2 к настоящему Порядку.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состояния целевого индикатора программы основана на бальном принципе и отражает степень достижения целевого индикатора при фактически достигнутом уровне бюджетных расходов в отчетном году.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состояния целевого индикатора программы осуществляется путем установления соответствия между уровнем бюджетных расходов, направленных на достижение установленного значения целевого индикатора в отчетном периоде и фактически полученным значением целевого индикатора в отчетном периоде.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Полученные оценки состояния целевых индикаторов программы заносятся в форму согласно приложению №3 к настоящему Порядку и суммируются по всем целевым индикаторам программы (итоговая оценка состояния).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Оценка эффективности реализации программы проводится по форме согласно приложению №4 к настоящему Порядку путем сравнения итоговой оценки состояния с количеством целевых индикаторов.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оценки эффективности реализации программы могут быть сделаны следующие выводы: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программы повысилась по сравнению с предыдущим годом;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программы находится на уровне предыдущего года;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программы снизилась по сравнению с предыдущим годом;</w:t>
      </w:r>
    </w:p>
    <w:p w:rsidR="00B07842" w:rsidRPr="00B07842" w:rsidRDefault="00B07842" w:rsidP="00B0784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784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реализуется неэффективно.</w:t>
      </w: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E0234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  <w:sectPr w:rsidR="00E0234A" w:rsidSect="00E023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№1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Порядку проведения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эффективности реализации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целевых программ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результатов реализации программы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(наименование  муниципальной целевой программы)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за ________________________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(отчетный период)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485"/>
        <w:gridCol w:w="1620"/>
        <w:gridCol w:w="900"/>
        <w:gridCol w:w="1260"/>
        <w:gridCol w:w="1620"/>
        <w:gridCol w:w="720"/>
        <w:gridCol w:w="722"/>
        <w:gridCol w:w="1260"/>
        <w:gridCol w:w="1438"/>
        <w:gridCol w:w="720"/>
        <w:gridCol w:w="925"/>
      </w:tblGrid>
      <w:tr w:rsidR="00E0234A" w:rsidRPr="00E0234A" w:rsidTr="005A6A69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программного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мероприятия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Сроки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исполнения</w:t>
            </w:r>
          </w:p>
        </w:tc>
        <w:tc>
          <w:tcPr>
            <w:tcW w:w="6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ind w:firstLine="389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4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</w:tr>
      <w:tr w:rsidR="00E0234A" w:rsidRPr="00E0234A" w:rsidTr="005A6A69">
        <w:trPr>
          <w:cantSplit/>
          <w:trHeight w:val="360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ед.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изм.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плановое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фактическое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отклонение</w:t>
            </w:r>
          </w:p>
        </w:tc>
      </w:tr>
      <w:tr w:rsidR="00E0234A" w:rsidRPr="00E0234A" w:rsidTr="005A6A69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-/+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%</w:t>
            </w:r>
          </w:p>
        </w:tc>
      </w:tr>
      <w:tr w:rsidR="00E0234A" w:rsidRPr="00E0234A" w:rsidTr="005A6A6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E0234A" w:rsidRPr="00E0234A" w:rsidTr="005A6A69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Программное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мероприятие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Целевой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индикатор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0234A" w:rsidRPr="00E0234A" w:rsidTr="005A6A69">
        <w:trPr>
          <w:cantSplit/>
          <w:trHeight w:val="36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Целевой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индикатор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0234A" w:rsidRP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0234A" w:rsidRPr="00E0234A" w:rsidSect="00E023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№2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Порядку проведения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эффективности реализации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целевых программ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Состояние целевого индикатора программы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50" w:type="dxa"/>
        <w:tblInd w:w="-4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28"/>
        <w:gridCol w:w="1985"/>
        <w:gridCol w:w="2126"/>
        <w:gridCol w:w="2268"/>
        <w:gridCol w:w="1843"/>
      </w:tblGrid>
      <w:tr w:rsidR="00E0234A" w:rsidRPr="00E0234A" w:rsidTr="005A6A69">
        <w:trPr>
          <w:cantSplit/>
          <w:trHeight w:val="24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Динамика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целевого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индикатора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Состояние целевого индикатора</w:t>
            </w:r>
          </w:p>
        </w:tc>
      </w:tr>
      <w:tr w:rsidR="00E0234A" w:rsidRPr="00E0234A" w:rsidTr="005A6A69">
        <w:trPr>
          <w:cantSplit/>
          <w:trHeight w:val="912"/>
        </w:trPr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при росте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объема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финансирования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при сохранении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объема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финансирования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при снижении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объема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финансирования</w:t>
            </w:r>
          </w:p>
        </w:tc>
      </w:tr>
      <w:tr w:rsidR="00E0234A" w:rsidRPr="00E0234A" w:rsidTr="005A6A69">
        <w:trPr>
          <w:cantSplit/>
          <w:trHeight w:val="24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E0234A" w:rsidRPr="00E0234A" w:rsidTr="005A6A69">
        <w:trPr>
          <w:cantSplit/>
          <w:trHeight w:val="48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Целевой 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индикатор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положительная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динамика   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индикатора *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0234A" w:rsidRPr="00E0234A" w:rsidTr="005A6A69">
        <w:trPr>
          <w:cantSplit/>
          <w:trHeight w:val="480"/>
        </w:trPr>
        <w:tc>
          <w:tcPr>
            <w:tcW w:w="1828" w:type="dxa"/>
            <w:vMerge/>
            <w:tcBorders>
              <w:lef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сохранение 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значения   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индикатора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0234A" w:rsidRPr="00E0234A" w:rsidTr="005A6A69">
        <w:trPr>
          <w:cantSplit/>
          <w:trHeight w:val="480"/>
        </w:trPr>
        <w:tc>
          <w:tcPr>
            <w:tcW w:w="1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отрицательная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динамика   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индикатора **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Arial" w:hAnsi="Times New Roman" w:cs="Times New Roman"/>
          <w:sz w:val="28"/>
          <w:szCs w:val="28"/>
          <w:lang w:eastAsia="ar-SA"/>
        </w:rPr>
        <w:t>--------------------------------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* Рост значения показателя для прямых целевых индикаторов;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 значения показателя для обратных целевых индикаторов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** Уменьшение значения показателя для прямых целевых индикаторов;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 значения показателя для обратных целевых индикаторов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Примечание. В графах  3,  4,  5  указаны  баллы  для  оценки  состояния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целевого индикатора программы.</w:t>
      </w: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№3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Порядку проведения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эффективности реализации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целевых программ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 итоговой оценки состояния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целевых индикаторов программы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(наименование  муниципальной целевой программы)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103"/>
      </w:tblGrid>
      <w:tr w:rsidR="00E0234A" w:rsidRPr="00E0234A" w:rsidTr="005A6A69">
        <w:trPr>
          <w:cantSplit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Наименование целевого индикатора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Оценка состояния целевого индикатора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(в баллах)</w:t>
            </w:r>
          </w:p>
        </w:tc>
      </w:tr>
      <w:tr w:rsidR="00E0234A" w:rsidRPr="00E0234A" w:rsidTr="005A6A69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0234A" w:rsidRPr="00E0234A" w:rsidTr="005A6A69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Целевой индикатор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Состояние индикатора</w:t>
            </w:r>
          </w:p>
        </w:tc>
      </w:tr>
      <w:tr w:rsidR="00E0234A" w:rsidRPr="00E0234A" w:rsidTr="005A6A69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Целевой индикатор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Состояние индикатора</w:t>
            </w:r>
          </w:p>
        </w:tc>
      </w:tr>
      <w:tr w:rsidR="00E0234A" w:rsidRPr="00E0234A" w:rsidTr="005A6A69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Целевой индикатор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Состояние индикатора</w:t>
            </w:r>
          </w:p>
        </w:tc>
      </w:tr>
      <w:tr w:rsidR="00E0234A" w:rsidRPr="00E0234A" w:rsidTr="005A6A69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Целевой индикатор 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Состояние индикатора</w:t>
            </w:r>
          </w:p>
        </w:tc>
      </w:tr>
      <w:tr w:rsidR="00E0234A" w:rsidRPr="00E0234A" w:rsidTr="005A6A69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Целевой индикатор N ***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Состояние индикатора N</w:t>
            </w:r>
          </w:p>
        </w:tc>
      </w:tr>
      <w:tr w:rsidR="00E0234A" w:rsidRPr="00E0234A" w:rsidTr="005A6A69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Итоговая оценка состояния (ИОС)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Сумма баллов по строкам</w:t>
            </w:r>
          </w:p>
        </w:tc>
      </w:tr>
    </w:tbl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Arial" w:hAnsi="Times New Roman" w:cs="Times New Roman"/>
          <w:sz w:val="28"/>
          <w:szCs w:val="28"/>
          <w:lang w:eastAsia="ar-SA"/>
        </w:rPr>
        <w:t>--------------------------------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*** N - число целевых индикаторов программы</w:t>
      </w:r>
    </w:p>
    <w:p w:rsidR="00B07842" w:rsidRPr="00E0234A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Pr="00E0234A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Приложение№4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Порядку проведения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эффективности реализации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целевых программ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программы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234A">
        <w:rPr>
          <w:rFonts w:ascii="Times New Roman" w:eastAsia="Times New Roman" w:hAnsi="Times New Roman" w:cs="Times New Roman"/>
          <w:sz w:val="28"/>
          <w:szCs w:val="28"/>
          <w:lang w:eastAsia="ar-SA"/>
        </w:rPr>
        <w:t>(наименование  муниципальной целевой программы)</w:t>
      </w:r>
    </w:p>
    <w:p w:rsidR="00E0234A" w:rsidRPr="00E0234A" w:rsidRDefault="00E0234A" w:rsidP="00E0234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3402"/>
        <w:gridCol w:w="1843"/>
      </w:tblGrid>
      <w:tr w:rsidR="00E0234A" w:rsidRPr="00E0234A" w:rsidTr="005A6A69">
        <w:trPr>
          <w:cantSplit/>
          <w:trHeight w:val="6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Ито</w:t>
            </w:r>
            <w:bookmarkStart w:id="0" w:name="_GoBack"/>
            <w:bookmarkEnd w:id="0"/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говая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оценка  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состояния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(баллов)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Предложения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 дальнейшей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реализации 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программы</w:t>
            </w:r>
          </w:p>
        </w:tc>
      </w:tr>
      <w:tr w:rsidR="00E0234A" w:rsidRPr="00E0234A" w:rsidTr="005A6A69">
        <w:trPr>
          <w:cantSplit/>
          <w:trHeight w:val="2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0234A" w:rsidRPr="00E0234A" w:rsidTr="005A6A69">
        <w:trPr>
          <w:cantSplit/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Эффективность реализации программы повысилась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 сравнению с предыдущим годом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Положительное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 xml:space="preserve">значение </w:t>
            </w:r>
          </w:p>
          <w:p w:rsidR="00E0234A" w:rsidRPr="00E0234A" w:rsidRDefault="00E0234A" w:rsidP="00E023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(ИОС более 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0234A" w:rsidRPr="00E0234A" w:rsidTr="005A6A69">
        <w:trPr>
          <w:cantSplit/>
          <w:trHeight w:val="36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Эффективность реализации программы находится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на уровне предыдущего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0 </w:t>
            </w:r>
          </w:p>
          <w:p w:rsidR="00E0234A" w:rsidRPr="00E0234A" w:rsidRDefault="00E0234A" w:rsidP="00E023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(ИОС равна 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0234A" w:rsidRPr="00E0234A" w:rsidTr="005A6A69">
        <w:trPr>
          <w:cantSplit/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Эффективность реализации программы снизилась 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по сравнению с предыдущим годом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Отрицательное</w:t>
            </w: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значение</w:t>
            </w:r>
          </w:p>
          <w:p w:rsidR="00E0234A" w:rsidRPr="00E0234A" w:rsidRDefault="00E0234A" w:rsidP="00E023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E0234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(ИОС менее 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4A" w:rsidRPr="00E0234A" w:rsidRDefault="00E0234A" w:rsidP="00E023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0234A" w:rsidRDefault="00E0234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42" w:rsidRPr="00B07842" w:rsidRDefault="00B07842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7842" w:rsidRPr="00B07842" w:rsidSect="00B078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EB" w:rsidRDefault="006979EB" w:rsidP="00844E99">
      <w:pPr>
        <w:spacing w:after="0" w:line="240" w:lineRule="auto"/>
      </w:pPr>
      <w:r>
        <w:separator/>
      </w:r>
    </w:p>
  </w:endnote>
  <w:endnote w:type="continuationSeparator" w:id="0">
    <w:p w:rsidR="006979EB" w:rsidRDefault="006979EB" w:rsidP="0084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EB" w:rsidRDefault="006979EB" w:rsidP="00844E99">
      <w:pPr>
        <w:spacing w:after="0" w:line="240" w:lineRule="auto"/>
      </w:pPr>
      <w:r>
        <w:separator/>
      </w:r>
    </w:p>
  </w:footnote>
  <w:footnote w:type="continuationSeparator" w:id="0">
    <w:p w:rsidR="006979EB" w:rsidRDefault="006979EB" w:rsidP="0084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48F8"/>
    <w:multiLevelType w:val="hybridMultilevel"/>
    <w:tmpl w:val="93245D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7C03246"/>
    <w:multiLevelType w:val="hybridMultilevel"/>
    <w:tmpl w:val="203625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B4B05F2"/>
    <w:multiLevelType w:val="hybridMultilevel"/>
    <w:tmpl w:val="9686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D2811"/>
    <w:multiLevelType w:val="hybridMultilevel"/>
    <w:tmpl w:val="AE9A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370DA"/>
    <w:multiLevelType w:val="hybridMultilevel"/>
    <w:tmpl w:val="6A7A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97F20"/>
    <w:multiLevelType w:val="hybridMultilevel"/>
    <w:tmpl w:val="D534C640"/>
    <w:lvl w:ilvl="0" w:tplc="F9862A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E67F19"/>
    <w:multiLevelType w:val="hybridMultilevel"/>
    <w:tmpl w:val="858E22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A4924"/>
    <w:multiLevelType w:val="hybridMultilevel"/>
    <w:tmpl w:val="B30E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64461"/>
    <w:multiLevelType w:val="hybridMultilevel"/>
    <w:tmpl w:val="E146F9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0EE"/>
    <w:rsid w:val="000157C7"/>
    <w:rsid w:val="00017331"/>
    <w:rsid w:val="00047036"/>
    <w:rsid w:val="00050A71"/>
    <w:rsid w:val="00053598"/>
    <w:rsid w:val="00073D87"/>
    <w:rsid w:val="000E6935"/>
    <w:rsid w:val="001618B1"/>
    <w:rsid w:val="00166C64"/>
    <w:rsid w:val="00183BAF"/>
    <w:rsid w:val="0019531B"/>
    <w:rsid w:val="001961A5"/>
    <w:rsid w:val="001A7ABE"/>
    <w:rsid w:val="001D61F7"/>
    <w:rsid w:val="00202B37"/>
    <w:rsid w:val="0021187A"/>
    <w:rsid w:val="00223325"/>
    <w:rsid w:val="0022719A"/>
    <w:rsid w:val="00252002"/>
    <w:rsid w:val="0026061B"/>
    <w:rsid w:val="0028316B"/>
    <w:rsid w:val="00291588"/>
    <w:rsid w:val="002C5413"/>
    <w:rsid w:val="002E7DAA"/>
    <w:rsid w:val="002F2378"/>
    <w:rsid w:val="002F295D"/>
    <w:rsid w:val="002F7A18"/>
    <w:rsid w:val="003272DE"/>
    <w:rsid w:val="00360E5A"/>
    <w:rsid w:val="00372A95"/>
    <w:rsid w:val="0037491C"/>
    <w:rsid w:val="00377C3B"/>
    <w:rsid w:val="003B14C3"/>
    <w:rsid w:val="003C2BF7"/>
    <w:rsid w:val="00413BB8"/>
    <w:rsid w:val="00420D71"/>
    <w:rsid w:val="004241B5"/>
    <w:rsid w:val="00427A10"/>
    <w:rsid w:val="00433528"/>
    <w:rsid w:val="00446020"/>
    <w:rsid w:val="0046506D"/>
    <w:rsid w:val="004776BE"/>
    <w:rsid w:val="004805BA"/>
    <w:rsid w:val="004920EE"/>
    <w:rsid w:val="004D20F1"/>
    <w:rsid w:val="004E3FBB"/>
    <w:rsid w:val="004F4697"/>
    <w:rsid w:val="0050231F"/>
    <w:rsid w:val="00503391"/>
    <w:rsid w:val="005128F1"/>
    <w:rsid w:val="0052084A"/>
    <w:rsid w:val="00520FAE"/>
    <w:rsid w:val="005859B9"/>
    <w:rsid w:val="005A5631"/>
    <w:rsid w:val="005E65BF"/>
    <w:rsid w:val="0060738D"/>
    <w:rsid w:val="00616FAD"/>
    <w:rsid w:val="0062088C"/>
    <w:rsid w:val="00621232"/>
    <w:rsid w:val="0067244D"/>
    <w:rsid w:val="006979EB"/>
    <w:rsid w:val="006B0638"/>
    <w:rsid w:val="006B3BC0"/>
    <w:rsid w:val="006C40E3"/>
    <w:rsid w:val="006C4F2F"/>
    <w:rsid w:val="00717E81"/>
    <w:rsid w:val="00752719"/>
    <w:rsid w:val="0075782E"/>
    <w:rsid w:val="00775E02"/>
    <w:rsid w:val="007847FC"/>
    <w:rsid w:val="007910F7"/>
    <w:rsid w:val="007B6752"/>
    <w:rsid w:val="00800C3F"/>
    <w:rsid w:val="00816DA7"/>
    <w:rsid w:val="00827F40"/>
    <w:rsid w:val="0083479A"/>
    <w:rsid w:val="00835698"/>
    <w:rsid w:val="00844E99"/>
    <w:rsid w:val="008622AC"/>
    <w:rsid w:val="00880C6A"/>
    <w:rsid w:val="0088101F"/>
    <w:rsid w:val="00894CF5"/>
    <w:rsid w:val="00895C65"/>
    <w:rsid w:val="008A670E"/>
    <w:rsid w:val="008D0FCE"/>
    <w:rsid w:val="00910595"/>
    <w:rsid w:val="009538BD"/>
    <w:rsid w:val="009B4221"/>
    <w:rsid w:val="009B6FE0"/>
    <w:rsid w:val="009C3FE8"/>
    <w:rsid w:val="009C5AFF"/>
    <w:rsid w:val="009E2BF7"/>
    <w:rsid w:val="009F7A8C"/>
    <w:rsid w:val="00A570CC"/>
    <w:rsid w:val="00AA43F4"/>
    <w:rsid w:val="00AA5676"/>
    <w:rsid w:val="00AE29C0"/>
    <w:rsid w:val="00B07842"/>
    <w:rsid w:val="00B11BE0"/>
    <w:rsid w:val="00B129CB"/>
    <w:rsid w:val="00B5161E"/>
    <w:rsid w:val="00B65491"/>
    <w:rsid w:val="00BD2471"/>
    <w:rsid w:val="00BE2E86"/>
    <w:rsid w:val="00BF1614"/>
    <w:rsid w:val="00C15145"/>
    <w:rsid w:val="00C34CA5"/>
    <w:rsid w:val="00C63EAE"/>
    <w:rsid w:val="00C87420"/>
    <w:rsid w:val="00CA2D3E"/>
    <w:rsid w:val="00CC06EB"/>
    <w:rsid w:val="00CC15B6"/>
    <w:rsid w:val="00D00E31"/>
    <w:rsid w:val="00D22A52"/>
    <w:rsid w:val="00D22D7B"/>
    <w:rsid w:val="00D31633"/>
    <w:rsid w:val="00D31A74"/>
    <w:rsid w:val="00D36BB0"/>
    <w:rsid w:val="00D37277"/>
    <w:rsid w:val="00D9329A"/>
    <w:rsid w:val="00DA1073"/>
    <w:rsid w:val="00DC19F2"/>
    <w:rsid w:val="00DE316B"/>
    <w:rsid w:val="00DF2A13"/>
    <w:rsid w:val="00E0234A"/>
    <w:rsid w:val="00E0751F"/>
    <w:rsid w:val="00E6752B"/>
    <w:rsid w:val="00EE33BE"/>
    <w:rsid w:val="00F021CA"/>
    <w:rsid w:val="00F20A0A"/>
    <w:rsid w:val="00F5376F"/>
    <w:rsid w:val="00F7721C"/>
    <w:rsid w:val="00FC3388"/>
    <w:rsid w:val="00FF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19531B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19531B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E99"/>
  </w:style>
  <w:style w:type="paragraph" w:styleId="a8">
    <w:name w:val="footer"/>
    <w:basedOn w:val="a"/>
    <w:link w:val="a9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E99"/>
  </w:style>
  <w:style w:type="paragraph" w:styleId="aa">
    <w:name w:val="List Paragraph"/>
    <w:basedOn w:val="a"/>
    <w:uiPriority w:val="34"/>
    <w:qFormat/>
    <w:rsid w:val="00183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19531B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19531B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E99"/>
  </w:style>
  <w:style w:type="paragraph" w:styleId="a8">
    <w:name w:val="footer"/>
    <w:basedOn w:val="a"/>
    <w:link w:val="a9"/>
    <w:uiPriority w:val="99"/>
    <w:unhideWhenUsed/>
    <w:rsid w:val="0084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E99"/>
  </w:style>
  <w:style w:type="paragraph" w:styleId="aa">
    <w:name w:val="List Paragraph"/>
    <w:basedOn w:val="a"/>
    <w:uiPriority w:val="34"/>
    <w:qFormat/>
    <w:rsid w:val="00183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07C0-048D-449C-98EB-45BA973B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6</cp:revision>
  <cp:lastPrinted>2013-06-25T11:44:00Z</cp:lastPrinted>
  <dcterms:created xsi:type="dcterms:W3CDTF">2013-06-17T08:45:00Z</dcterms:created>
  <dcterms:modified xsi:type="dcterms:W3CDTF">2013-06-25T11:48:00Z</dcterms:modified>
</cp:coreProperties>
</file>